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0B" w:rsidRPr="0009560B" w:rsidRDefault="0009560B" w:rsidP="0009560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sz w:val="32"/>
          <w:szCs w:val="32"/>
          <w:lang w:eastAsia="ru-RU"/>
        </w:rPr>
      </w:pPr>
      <w:r w:rsidRPr="0009560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09560B" w:rsidRPr="0009560B" w:rsidRDefault="0009560B" w:rsidP="0009560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Arial Unicode MS" w:hAnsi="Arial" w:cs="Arial"/>
          <w:b/>
          <w:bCs/>
          <w:sz w:val="32"/>
          <w:szCs w:val="32"/>
          <w:lang w:eastAsia="ru-RU"/>
        </w:rPr>
      </w:pPr>
      <w:bookmarkStart w:id="0" w:name="_GoBack"/>
      <w:bookmarkEnd w:id="0"/>
      <w:r w:rsidRPr="0009560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09560B" w:rsidRPr="0009560B" w:rsidRDefault="0009560B" w:rsidP="0009560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9560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09560B" w:rsidRPr="0009560B" w:rsidRDefault="0009560B" w:rsidP="0009560B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09560B">
        <w:rPr>
          <w:rFonts w:ascii="Arial" w:eastAsia="Arial Unicode MS" w:hAnsi="Arial" w:cs="Arial"/>
          <w:b/>
          <w:sz w:val="32"/>
          <w:szCs w:val="32"/>
          <w:lang w:eastAsia="ru-RU"/>
        </w:rPr>
        <w:t>ТОФАЛАРСКОГО</w:t>
      </w:r>
    </w:p>
    <w:p w:rsidR="0009560B" w:rsidRPr="0009560B" w:rsidRDefault="0009560B" w:rsidP="0009560B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09560B">
        <w:rPr>
          <w:rFonts w:ascii="Arial" w:eastAsia="Arial Unicode MS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09560B" w:rsidRPr="0009560B" w:rsidRDefault="0009560B" w:rsidP="0009560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9560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09560B" w:rsidRPr="0009560B" w:rsidRDefault="0009560B" w:rsidP="0009560B">
      <w:pPr>
        <w:spacing w:after="0" w:line="240" w:lineRule="auto"/>
        <w:jc w:val="center"/>
        <w:rPr>
          <w:rFonts w:ascii="Arial" w:eastAsia="Times New Roman" w:hAnsi="Arial" w:cs="Arial"/>
          <w:spacing w:val="180"/>
          <w:sz w:val="24"/>
          <w:szCs w:val="24"/>
          <w:lang w:eastAsia="ru-RU"/>
        </w:rPr>
      </w:pPr>
      <w:r w:rsidRPr="0009560B">
        <w:rPr>
          <w:rFonts w:ascii="Arial" w:eastAsia="Times New Roman" w:hAnsi="Arial" w:cs="Arial"/>
          <w:spacing w:val="180"/>
          <w:szCs w:val="24"/>
          <w:lang w:eastAsia="ru-RU"/>
        </w:rPr>
        <w:t>********************************</w:t>
      </w:r>
    </w:p>
    <w:p w:rsidR="0009560B" w:rsidRPr="0009560B" w:rsidRDefault="0009560B" w:rsidP="000956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560B">
        <w:rPr>
          <w:rFonts w:ascii="Arial" w:eastAsia="Times New Roman" w:hAnsi="Arial" w:cs="Arial"/>
          <w:spacing w:val="20"/>
          <w:sz w:val="24"/>
          <w:szCs w:val="24"/>
          <w:lang w:eastAsia="ru-RU"/>
        </w:rPr>
        <w:t xml:space="preserve">с. Алыгджер, ул. </w:t>
      </w:r>
      <w:proofErr w:type="gramStart"/>
      <w:r w:rsidRPr="0009560B">
        <w:rPr>
          <w:rFonts w:ascii="Arial" w:eastAsia="Times New Roman" w:hAnsi="Arial" w:cs="Arial"/>
          <w:spacing w:val="20"/>
          <w:sz w:val="24"/>
          <w:szCs w:val="24"/>
          <w:lang w:eastAsia="ru-RU"/>
        </w:rPr>
        <w:t>Советская</w:t>
      </w:r>
      <w:proofErr w:type="gramEnd"/>
      <w:r w:rsidRPr="0009560B">
        <w:rPr>
          <w:rFonts w:ascii="Arial" w:eastAsia="Times New Roman" w:hAnsi="Arial" w:cs="Arial"/>
          <w:spacing w:val="20"/>
          <w:sz w:val="24"/>
          <w:szCs w:val="24"/>
          <w:lang w:eastAsia="ru-RU"/>
        </w:rPr>
        <w:t xml:space="preserve">,2      </w:t>
      </w:r>
      <w:r w:rsidRPr="0009560B">
        <w:rPr>
          <w:rFonts w:ascii="Arial" w:eastAsia="Times New Roman" w:hAnsi="Arial" w:cs="Arial"/>
          <w:spacing w:val="20"/>
          <w:sz w:val="24"/>
          <w:szCs w:val="24"/>
          <w:lang w:eastAsia="ru-RU"/>
        </w:rPr>
        <w:tab/>
      </w:r>
      <w:r w:rsidRPr="0009560B">
        <w:rPr>
          <w:rFonts w:ascii="Arial" w:eastAsia="Times New Roman" w:hAnsi="Arial" w:cs="Arial"/>
          <w:spacing w:val="20"/>
          <w:sz w:val="24"/>
          <w:szCs w:val="24"/>
          <w:lang w:eastAsia="ru-RU"/>
        </w:rPr>
        <w:tab/>
        <w:t xml:space="preserve">         </w:t>
      </w:r>
      <w:r w:rsidRPr="0009560B">
        <w:rPr>
          <w:rFonts w:ascii="Arial" w:eastAsia="Times New Roman" w:hAnsi="Arial" w:cs="Arial"/>
          <w:spacing w:val="20"/>
          <w:sz w:val="24"/>
          <w:szCs w:val="24"/>
          <w:lang w:eastAsia="ru-RU"/>
        </w:rPr>
        <w:tab/>
      </w:r>
      <w:r w:rsidRPr="0009560B">
        <w:rPr>
          <w:rFonts w:ascii="Arial" w:eastAsia="Times New Roman" w:hAnsi="Arial" w:cs="Arial"/>
          <w:sz w:val="24"/>
          <w:szCs w:val="24"/>
          <w:lang w:eastAsia="ru-RU"/>
        </w:rPr>
        <w:t>тел.: 8 (39557) 21330</w:t>
      </w:r>
    </w:p>
    <w:p w:rsidR="0009560B" w:rsidRPr="0009560B" w:rsidRDefault="0009560B" w:rsidP="0009560B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09560B">
        <w:rPr>
          <w:rFonts w:ascii="Arial" w:eastAsia="Times New Roman" w:hAnsi="Arial" w:cs="Arial"/>
          <w:sz w:val="24"/>
          <w:szCs w:val="24"/>
          <w:lang w:eastAsia="ru-RU"/>
        </w:rPr>
        <w:t xml:space="preserve">от « 28»  </w:t>
      </w:r>
      <w:r w:rsidRPr="00095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июня  2021 г.</w:t>
      </w:r>
      <w:r w:rsidRPr="000956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9560B">
        <w:rPr>
          <w:rFonts w:ascii="Arial" w:eastAsia="Times New Roman" w:hAnsi="Arial" w:cs="Arial"/>
          <w:sz w:val="24"/>
          <w:szCs w:val="24"/>
          <w:lang w:eastAsia="ru-RU"/>
        </w:rPr>
        <w:tab/>
        <w:t>№29</w:t>
      </w:r>
      <w:r w:rsidRPr="0009560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9560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</w:t>
      </w:r>
    </w:p>
    <w:p w:rsidR="0009560B" w:rsidRPr="0009560B" w:rsidRDefault="0009560B" w:rsidP="0009560B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60B" w:rsidRPr="0009560B" w:rsidRDefault="0009560B" w:rsidP="00095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560B">
        <w:rPr>
          <w:rFonts w:ascii="Arial" w:eastAsia="Times New Roman" w:hAnsi="Arial" w:cs="Arial"/>
          <w:sz w:val="24"/>
          <w:szCs w:val="24"/>
          <w:lang w:eastAsia="ru-RU"/>
        </w:rPr>
        <w:t xml:space="preserve">Об определении места </w:t>
      </w:r>
    </w:p>
    <w:p w:rsidR="0009560B" w:rsidRPr="0009560B" w:rsidRDefault="0009560B" w:rsidP="00095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560B">
        <w:rPr>
          <w:rFonts w:ascii="Arial" w:eastAsia="Times New Roman" w:hAnsi="Arial" w:cs="Arial"/>
          <w:sz w:val="24"/>
          <w:szCs w:val="24"/>
          <w:lang w:eastAsia="ru-RU"/>
        </w:rPr>
        <w:t xml:space="preserve">первичного сбора и размещения </w:t>
      </w:r>
      <w:proofErr w:type="gramStart"/>
      <w:r w:rsidRPr="0009560B">
        <w:rPr>
          <w:rFonts w:ascii="Arial" w:eastAsia="Times New Roman" w:hAnsi="Arial" w:cs="Arial"/>
          <w:sz w:val="24"/>
          <w:szCs w:val="24"/>
          <w:lang w:eastAsia="ru-RU"/>
        </w:rPr>
        <w:t>отработанных</w:t>
      </w:r>
      <w:proofErr w:type="gramEnd"/>
    </w:p>
    <w:p w:rsidR="0009560B" w:rsidRPr="0009560B" w:rsidRDefault="0009560B" w:rsidP="00095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560B">
        <w:rPr>
          <w:rFonts w:ascii="Arial" w:eastAsia="Times New Roman" w:hAnsi="Arial" w:cs="Arial"/>
          <w:sz w:val="24"/>
          <w:szCs w:val="24"/>
          <w:lang w:eastAsia="ru-RU"/>
        </w:rPr>
        <w:t xml:space="preserve">ртутьсодержащих ламп, а также информирование </w:t>
      </w:r>
    </w:p>
    <w:p w:rsidR="0009560B" w:rsidRPr="0009560B" w:rsidRDefault="0009560B" w:rsidP="00095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560B">
        <w:rPr>
          <w:rFonts w:ascii="Arial" w:eastAsia="Times New Roman" w:hAnsi="Arial" w:cs="Arial"/>
          <w:sz w:val="24"/>
          <w:szCs w:val="24"/>
          <w:lang w:eastAsia="ru-RU"/>
        </w:rPr>
        <w:t xml:space="preserve">населения на территории </w:t>
      </w:r>
    </w:p>
    <w:p w:rsidR="0009560B" w:rsidRPr="0009560B" w:rsidRDefault="0009560B" w:rsidP="00095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9560B">
        <w:rPr>
          <w:rFonts w:ascii="Arial" w:eastAsia="Times New Roman" w:hAnsi="Arial" w:cs="Arial"/>
          <w:sz w:val="24"/>
          <w:szCs w:val="24"/>
          <w:lang w:eastAsia="ru-RU"/>
        </w:rPr>
        <w:t>Тофаларского</w:t>
      </w:r>
      <w:proofErr w:type="spellEnd"/>
      <w:r w:rsidRPr="0009560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09560B" w:rsidRPr="0009560B" w:rsidRDefault="0009560B" w:rsidP="00095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60B" w:rsidRPr="0009560B" w:rsidRDefault="0009560B" w:rsidP="00095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9560B" w:rsidRPr="0009560B" w:rsidRDefault="0009560B" w:rsidP="0009560B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560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</w:t>
      </w:r>
      <w:hyperlink r:id="rId6" w:history="1">
        <w:r w:rsidRPr="0009560B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09560B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06.10.2003г. N131-ФЗ «Об общих принципах организации местного самоуправления в Российской Федерации", руководствуясь ст. 40 Устава муниципального образования «</w:t>
      </w:r>
      <w:proofErr w:type="spellStart"/>
      <w:r w:rsidRPr="0009560B">
        <w:rPr>
          <w:rFonts w:ascii="Arial" w:eastAsia="Times New Roman" w:hAnsi="Arial" w:cs="Arial"/>
          <w:sz w:val="24"/>
          <w:szCs w:val="24"/>
          <w:lang w:eastAsia="ru-RU"/>
        </w:rPr>
        <w:t>Нижнеудинский</w:t>
      </w:r>
      <w:proofErr w:type="spellEnd"/>
      <w:r w:rsidRPr="0009560B">
        <w:rPr>
          <w:rFonts w:ascii="Arial" w:eastAsia="Times New Roman" w:hAnsi="Arial" w:cs="Arial"/>
          <w:sz w:val="24"/>
          <w:szCs w:val="24"/>
          <w:lang w:eastAsia="ru-RU"/>
        </w:rPr>
        <w:t xml:space="preserve"> район», администрация </w:t>
      </w:r>
      <w:proofErr w:type="spellStart"/>
      <w:r w:rsidRPr="0009560B">
        <w:rPr>
          <w:rFonts w:ascii="Arial" w:eastAsia="Times New Roman" w:hAnsi="Arial" w:cs="Arial"/>
          <w:sz w:val="24"/>
          <w:szCs w:val="24"/>
          <w:lang w:eastAsia="ru-RU"/>
        </w:rPr>
        <w:t>Тофаларского</w:t>
      </w:r>
      <w:proofErr w:type="spellEnd"/>
      <w:r w:rsidRPr="0009560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09560B" w:rsidRPr="0009560B" w:rsidRDefault="0009560B" w:rsidP="0009560B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09560B" w:rsidRPr="0009560B" w:rsidRDefault="0009560B" w:rsidP="0009560B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9560B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 w:rsidRPr="0009560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9560B" w:rsidRPr="0009560B" w:rsidRDefault="0009560B" w:rsidP="0009560B">
      <w:pPr>
        <w:tabs>
          <w:tab w:val="left" w:pos="3750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60B" w:rsidRPr="0009560B" w:rsidRDefault="0009560B" w:rsidP="0009560B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9560B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 на территории </w:t>
      </w:r>
      <w:proofErr w:type="spellStart"/>
      <w:r w:rsidRPr="0009560B">
        <w:rPr>
          <w:rFonts w:ascii="Arial" w:eastAsia="Times New Roman" w:hAnsi="Arial" w:cs="Arial"/>
          <w:sz w:val="24"/>
          <w:szCs w:val="24"/>
          <w:lang w:eastAsia="ru-RU"/>
        </w:rPr>
        <w:t>Тофаларского</w:t>
      </w:r>
      <w:proofErr w:type="spellEnd"/>
      <w:r w:rsidRPr="0009560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 указанных помещений договор управления многоквартирными домами или договор оказания услуг и (или) выполнения работ </w:t>
      </w:r>
      <w:r w:rsidRPr="00095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содержанию и ремонту общего имущества в таких домах) -   помещение, расположенное по</w:t>
      </w:r>
      <w:proofErr w:type="gramEnd"/>
      <w:r w:rsidRPr="00095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адресу: </w:t>
      </w:r>
      <w:proofErr w:type="gramStart"/>
      <w:r w:rsidRPr="000956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Иркутская область, </w:t>
      </w:r>
      <w:proofErr w:type="spellStart"/>
      <w:r w:rsidRPr="000956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Нижнеудинский</w:t>
      </w:r>
      <w:proofErr w:type="spellEnd"/>
      <w:r w:rsidRPr="000956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район, с. Алыгджер, ул. Советская, 2 (здание администрации).</w:t>
      </w:r>
      <w:proofErr w:type="gramEnd"/>
      <w:r w:rsidRPr="00095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График работы места сбора отработанных ртутьсодержащих ламп для потребителей ртутьсодержащих ламп: </w:t>
      </w:r>
      <w:r w:rsidRPr="000956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последняя пятница каждого месяца с 9-00 до 13-00 час.</w:t>
      </w:r>
    </w:p>
    <w:p w:rsidR="0009560B" w:rsidRPr="0009560B" w:rsidRDefault="0009560B" w:rsidP="000956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Обеспечить информирование населения </w:t>
      </w:r>
      <w:proofErr w:type="spellStart"/>
      <w:r w:rsidRPr="00095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Тофаларского</w:t>
      </w:r>
      <w:proofErr w:type="spellEnd"/>
      <w:r w:rsidRPr="00095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о правилах безопасного сбора и передачи на хранение обработанных ртутьсодержащих ламп путем размещения соответствующей информации на информационных стендах по адресу:</w:t>
      </w:r>
      <w:r w:rsidRPr="000956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0956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Иркутская область, </w:t>
      </w:r>
      <w:proofErr w:type="spellStart"/>
      <w:r w:rsidRPr="000956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Нижнеудинский</w:t>
      </w:r>
      <w:proofErr w:type="spellEnd"/>
      <w:r w:rsidRPr="000956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район, с. Алыгджер, ул. Советская, 2 (здание администрации), а также на сайте администрации</w:t>
      </w:r>
    </w:p>
    <w:p w:rsidR="0009560B" w:rsidRPr="0009560B" w:rsidRDefault="0009560B" w:rsidP="0009560B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подлежит официальному опубликованию в печатном средстве массовой информации «Вестник </w:t>
      </w:r>
      <w:proofErr w:type="spellStart"/>
      <w:r w:rsidRPr="00095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Тофаларского</w:t>
      </w:r>
      <w:proofErr w:type="spellEnd"/>
      <w:r w:rsidRPr="00095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поселения» и размещению в информационно-телекоммуникационной сети «Интернет».</w:t>
      </w:r>
    </w:p>
    <w:p w:rsidR="0009560B" w:rsidRPr="0009560B" w:rsidRDefault="0009560B" w:rsidP="0009560B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95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095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</w:t>
      </w:r>
      <w:r w:rsidRPr="0009560B">
        <w:rPr>
          <w:rFonts w:ascii="Arial" w:eastAsia="Times New Roman" w:hAnsi="Arial" w:cs="Arial"/>
          <w:sz w:val="24"/>
          <w:szCs w:val="24"/>
          <w:lang w:eastAsia="ru-RU"/>
        </w:rPr>
        <w:t xml:space="preserve"> за собой.</w:t>
      </w:r>
    </w:p>
    <w:p w:rsidR="0009560B" w:rsidRPr="0009560B" w:rsidRDefault="0009560B" w:rsidP="0009560B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60B" w:rsidRPr="0009560B" w:rsidRDefault="0009560B" w:rsidP="0009560B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60B" w:rsidRPr="0009560B" w:rsidRDefault="0009560B" w:rsidP="0009560B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560B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proofErr w:type="gramStart"/>
      <w:r w:rsidRPr="0009560B">
        <w:rPr>
          <w:rFonts w:ascii="Arial" w:eastAsia="Times New Roman" w:hAnsi="Arial" w:cs="Arial"/>
          <w:sz w:val="24"/>
          <w:szCs w:val="24"/>
          <w:lang w:eastAsia="ru-RU"/>
        </w:rPr>
        <w:t>Тофаларского</w:t>
      </w:r>
      <w:proofErr w:type="spellEnd"/>
      <w:proofErr w:type="gramEnd"/>
      <w:r w:rsidRPr="0009560B">
        <w:rPr>
          <w:rFonts w:ascii="Arial" w:eastAsia="Times New Roman" w:hAnsi="Arial" w:cs="Arial"/>
          <w:sz w:val="24"/>
          <w:szCs w:val="24"/>
          <w:lang w:eastAsia="ru-RU"/>
        </w:rPr>
        <w:tab/>
        <w:t>Лобченко В.А.</w:t>
      </w:r>
    </w:p>
    <w:p w:rsidR="0009560B" w:rsidRPr="0009560B" w:rsidRDefault="0009560B" w:rsidP="0009560B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560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муниципального образования </w:t>
      </w:r>
    </w:p>
    <w:p w:rsidR="0009560B" w:rsidRPr="0009560B" w:rsidRDefault="0009560B" w:rsidP="00095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64E6" w:rsidRDefault="00C864E6"/>
    <w:sectPr w:rsidR="00C864E6" w:rsidSect="0009560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D26F8"/>
    <w:multiLevelType w:val="multilevel"/>
    <w:tmpl w:val="5FC20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83"/>
    <w:rsid w:val="0009560B"/>
    <w:rsid w:val="00AC6583"/>
    <w:rsid w:val="00C8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6A49B24B71B53A1E78BA848372B9E315F8BD77262A12D8559971207BB0f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2021-07-02T05:07:00Z</dcterms:created>
  <dcterms:modified xsi:type="dcterms:W3CDTF">2021-07-02T05:07:00Z</dcterms:modified>
</cp:coreProperties>
</file>